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楷体" w:eastAsia="方正小标宋简体"/>
          <w:b/>
          <w:sz w:val="32"/>
          <w:szCs w:val="32"/>
        </w:rPr>
      </w:pPr>
      <w:r>
        <w:rPr>
          <w:rFonts w:hint="eastAsia" w:ascii="方正小标宋简体" w:hAnsi="楷体" w:eastAsia="方正小标宋简体"/>
          <w:b/>
          <w:sz w:val="32"/>
          <w:szCs w:val="32"/>
        </w:rPr>
        <w:t>附件</w:t>
      </w:r>
      <w:r>
        <w:rPr>
          <w:rFonts w:hint="eastAsia" w:ascii="方正小标宋简体" w:hAnsi="楷体" w:eastAsia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hAnsi="楷体" w:eastAsia="方正小标宋简体"/>
          <w:b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hAnsi="楷体" w:eastAsia="方正小标宋简体"/>
          <w:b/>
          <w:sz w:val="32"/>
          <w:szCs w:val="32"/>
        </w:rPr>
      </w:pPr>
      <w:r>
        <w:rPr>
          <w:rFonts w:hint="eastAsia" w:ascii="方正小标宋简体" w:hAnsi="楷体" w:eastAsia="方正小标宋简体"/>
          <w:b/>
          <w:sz w:val="32"/>
          <w:szCs w:val="32"/>
        </w:rPr>
        <w:t>感恩中国近现代科学家奖助学金评分计算规则</w:t>
      </w:r>
    </w:p>
    <w:p>
      <w:pPr>
        <w:widowControl/>
        <w:spacing w:line="240" w:lineRule="auto"/>
        <w:jc w:val="left"/>
        <w:rPr>
          <w:rFonts w:ascii="仿宋_GB2312" w:hAnsi="黑体" w:eastAsia="仿宋_GB2312"/>
          <w:b/>
          <w:sz w:val="30"/>
          <w:szCs w:val="30"/>
        </w:rPr>
      </w:pPr>
      <w:bookmarkStart w:id="0" w:name="_GoBack"/>
      <w:bookmarkEnd w:id="0"/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感恩中国近现代科学家奖学金、助学金评审打分总分共计100分，由基础分、笔试分和面试分三部分构成，其中基础分40分、笔试分30分、面试分30分。</w:t>
      </w:r>
    </w:p>
    <w:p>
      <w:pPr>
        <w:ind w:firstLine="48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奖学金基础分：专业排名前（0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</w:rPr>
        <w:t>5%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、(5-10%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区间内分别计为40、35、30分。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助学金基础分由学业分及困难程度分两部分构成，其中学业分20分，专业排名前(0-10%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区间内分别计分20、15、10分。困难程度分共20分，特别困难20分、</w:t>
      </w:r>
      <w:r>
        <w:rPr>
          <w:rFonts w:hint="eastAsia" w:ascii="宋体" w:hAnsi="宋体" w:eastAsia="宋体"/>
          <w:lang w:eastAsia="zh-CN"/>
        </w:rPr>
        <w:t>突发事件特殊</w:t>
      </w:r>
      <w:r>
        <w:rPr>
          <w:rFonts w:hint="eastAsia" w:ascii="宋体" w:hAnsi="宋体" w:eastAsia="宋体"/>
        </w:rPr>
        <w:t>困难15分、困难10分。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注：获得国家级核心学科竞赛（学校</w:t>
      </w:r>
      <w:r>
        <w:rPr>
          <w:rFonts w:ascii="宋体" w:hAnsi="宋体" w:eastAsia="宋体"/>
        </w:rPr>
        <w:t>教务处认定</w:t>
      </w:r>
      <w:r>
        <w:rPr>
          <w:rFonts w:hint="eastAsia" w:ascii="宋体" w:hAnsi="宋体" w:eastAsia="宋体"/>
        </w:rPr>
        <w:t>目录</w:t>
      </w:r>
      <w:r>
        <w:rPr>
          <w:rFonts w:ascii="宋体" w:hAnsi="宋体" w:eastAsia="宋体"/>
        </w:rPr>
        <w:t>内</w:t>
      </w:r>
      <w:r>
        <w:rPr>
          <w:rFonts w:hint="eastAsia" w:ascii="宋体" w:hAnsi="宋体" w:eastAsia="宋体"/>
        </w:rPr>
        <w:t>）一等奖及以上奖项，相关学业分数可以直接评为满分（相关竞赛范围及计分方法由</w:t>
      </w:r>
      <w:r>
        <w:rPr>
          <w:rFonts w:hint="eastAsia" w:ascii="宋体" w:hAnsi="宋体" w:eastAsia="宋体"/>
          <w:lang w:eastAsia="zh-CN"/>
        </w:rPr>
        <w:t>学校</w:t>
      </w:r>
      <w:r>
        <w:rPr>
          <w:rFonts w:hint="eastAsia" w:ascii="宋体" w:hAnsi="宋体" w:eastAsia="宋体"/>
        </w:rPr>
        <w:t>确定）。</w:t>
      </w:r>
    </w:p>
    <w:p>
      <w:pPr>
        <w:ind w:firstLine="48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</w:t>
      </w:r>
    </w:p>
    <w:p>
      <w:pPr>
        <w:ind w:firstLine="48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笔试分总分30分。考试主要范围为中国近现代科学家</w:t>
      </w:r>
      <w:r>
        <w:rPr>
          <w:rFonts w:hint="eastAsia" w:ascii="宋体" w:hAnsi="宋体" w:eastAsia="宋体"/>
          <w:lang w:eastAsia="zh-CN"/>
        </w:rPr>
        <w:t>（如</w:t>
      </w:r>
      <w:r>
        <w:rPr>
          <w:rFonts w:hint="eastAsia" w:ascii="宋体" w:hAnsi="宋体" w:eastAsia="宋体"/>
        </w:rPr>
        <w:t>著名科学家校友、“两弹一星功勋奖章”获得者</w:t>
      </w:r>
      <w:r>
        <w:rPr>
          <w:rFonts w:hint="eastAsia" w:ascii="宋体" w:hAnsi="宋体" w:eastAsia="宋体"/>
          <w:lang w:eastAsia="zh-CN"/>
        </w:rPr>
        <w:t>等）</w:t>
      </w:r>
      <w:r>
        <w:rPr>
          <w:rFonts w:hint="eastAsia" w:ascii="宋体" w:hAnsi="宋体" w:eastAsia="宋体"/>
        </w:rPr>
        <w:t>的相关事迹、研究成果等。</w:t>
      </w:r>
    </w:p>
    <w:p>
      <w:pPr>
        <w:ind w:firstLine="48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面试分总分30分。围绕个人学习生活、对中国近现代科学家精神的学习心得内容展开，根据申请人所提交的心得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现场回答及表现打分。</w:t>
      </w:r>
    </w:p>
    <w:p>
      <w:pPr>
        <w:ind w:firstLine="480"/>
        <w:jc w:val="left"/>
        <w:rPr>
          <w:rFonts w:ascii="宋体" w:hAnsi="宋体" w:eastAsia="宋体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84C"/>
    <w:rsid w:val="004E17AC"/>
    <w:rsid w:val="008B584C"/>
    <w:rsid w:val="00BF79EF"/>
    <w:rsid w:val="00C43063"/>
    <w:rsid w:val="00C5281D"/>
    <w:rsid w:val="00DA4A30"/>
    <w:rsid w:val="00F24A36"/>
    <w:rsid w:val="2EF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2018-09-13T12:34:00Z</dcterms:created>
  <dc:creator>user</dc:creator>
  <cp:lastModifiedBy>浩</cp:lastModifiedBy>
  <dcterms:modified xsi:type="dcterms:W3CDTF">2018-09-18T02:53:46Z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